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7419F" w14:textId="586FC4F1" w:rsidR="000F4E40" w:rsidRDefault="000F4E40" w:rsidP="000F4E40">
      <w:pPr>
        <w:jc w:val="center"/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inline distT="0" distB="0" distL="0" distR="0" wp14:anchorId="05A4140A" wp14:editId="6A1A4519">
            <wp:extent cx="3584575" cy="7194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457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E340E5" w14:textId="77777777" w:rsidR="009C3C0E" w:rsidRDefault="009C3C0E" w:rsidP="000F4E40">
      <w:pPr>
        <w:jc w:val="center"/>
        <w:rPr>
          <w:b/>
          <w:bCs/>
          <w:u w:val="single"/>
        </w:rPr>
      </w:pPr>
    </w:p>
    <w:p w14:paraId="5AD6CBC9" w14:textId="195B238E" w:rsidR="000F4E40" w:rsidRPr="000F4E40" w:rsidRDefault="000F4E40" w:rsidP="009C3C0E">
      <w:pPr>
        <w:jc w:val="center"/>
        <w:rPr>
          <w:b/>
          <w:bCs/>
          <w:sz w:val="28"/>
          <w:szCs w:val="28"/>
          <w:u w:val="single"/>
        </w:rPr>
      </w:pPr>
      <w:r w:rsidRPr="000F4E40">
        <w:rPr>
          <w:b/>
          <w:bCs/>
          <w:sz w:val="28"/>
          <w:szCs w:val="28"/>
          <w:u w:val="single"/>
        </w:rPr>
        <w:t>EXPERIENTIAL LEARNING COORDINATOR</w:t>
      </w:r>
      <w:r w:rsidR="009C3C0E">
        <w:rPr>
          <w:b/>
          <w:bCs/>
          <w:sz w:val="28"/>
          <w:szCs w:val="28"/>
          <w:u w:val="single"/>
        </w:rPr>
        <w:t>, HONORS EDGE</w:t>
      </w:r>
    </w:p>
    <w:p w14:paraId="3837CC69" w14:textId="77777777" w:rsidR="000F4E40" w:rsidRDefault="000F4E40" w:rsidP="000F4E40">
      <w:pPr>
        <w:rPr>
          <w:b/>
          <w:bCs/>
          <w:u w:val="single"/>
        </w:rPr>
      </w:pPr>
    </w:p>
    <w:p w14:paraId="3789DA9C" w14:textId="7D54C5DE" w:rsidR="000F4E40" w:rsidRPr="000F4E40" w:rsidRDefault="000F4E40" w:rsidP="000F4E40">
      <w:r w:rsidRPr="000F4E40">
        <w:rPr>
          <w:b/>
          <w:bCs/>
          <w:u w:val="single"/>
        </w:rPr>
        <w:t>SUMMARY</w:t>
      </w:r>
      <w:r w:rsidRPr="000F4E40">
        <w:t>:</w:t>
      </w:r>
    </w:p>
    <w:p w14:paraId="3E94652B" w14:textId="77777777" w:rsidR="000F4E40" w:rsidRPr="000F4E40" w:rsidRDefault="000F4E40" w:rsidP="000F4E40">
      <w:r w:rsidRPr="000F4E40">
        <w:t xml:space="preserve">Reporting to the Executive Director, Honors EDGE, the Experiential Learning Coordinator provides essential support in planning, implementing, and assessing transformational learning opportunities for honors students. The </w:t>
      </w:r>
      <w:proofErr w:type="gramStart"/>
      <w:r w:rsidRPr="000F4E40">
        <w:t>Coordinator</w:t>
      </w:r>
      <w:proofErr w:type="gramEnd"/>
      <w:r w:rsidRPr="000F4E40">
        <w:t xml:space="preserve"> advances the program’s mission by ensuring equitable access to high-impact practices—including internships, undergraduate research, study abroad/away, and community-based learning—that align with the Honors EDGE pillars of creativity, leadership, and community engagement. This position plays a central role in fostering partnerships, coordinating logistics, and tracking outcomes to deliver a dynamic, student-centered honors experience.</w:t>
      </w:r>
    </w:p>
    <w:p w14:paraId="5DF9FBEF" w14:textId="77777777" w:rsidR="000F4E40" w:rsidRPr="000F4E40" w:rsidRDefault="000F4E40" w:rsidP="000F4E40">
      <w:r w:rsidRPr="000F4E40">
        <w:rPr>
          <w:b/>
          <w:bCs/>
          <w:u w:val="single"/>
        </w:rPr>
        <w:t>PRINCIPAL DUTIES AND RESPONSIBILITIES</w:t>
      </w:r>
      <w:r w:rsidRPr="000F4E40">
        <w:rPr>
          <w:b/>
          <w:bCs/>
        </w:rPr>
        <w:t>:</w:t>
      </w:r>
    </w:p>
    <w:p w14:paraId="5A42ED71" w14:textId="77777777" w:rsidR="000F4E40" w:rsidRPr="000F4E40" w:rsidRDefault="000F4E40" w:rsidP="000F4E40">
      <w:pPr>
        <w:numPr>
          <w:ilvl w:val="0"/>
          <w:numId w:val="1"/>
        </w:numPr>
      </w:pPr>
      <w:r w:rsidRPr="000F4E40">
        <w:t>Develop and manage a portfolio of experiential opportunities tailored to honors students.</w:t>
      </w:r>
    </w:p>
    <w:p w14:paraId="549BFE49" w14:textId="77777777" w:rsidR="000F4E40" w:rsidRPr="000F4E40" w:rsidRDefault="000F4E40" w:rsidP="000F4E40">
      <w:pPr>
        <w:numPr>
          <w:ilvl w:val="0"/>
          <w:numId w:val="1"/>
        </w:numPr>
      </w:pPr>
      <w:r w:rsidRPr="000F4E40">
        <w:t xml:space="preserve">Assist with logistics for study abroad and study away programs in collaboration with International </w:t>
      </w:r>
    </w:p>
    <w:p w14:paraId="7F77287B" w14:textId="77777777" w:rsidR="000F4E40" w:rsidRPr="000F4E40" w:rsidRDefault="000F4E40" w:rsidP="000F4E40">
      <w:r w:rsidRPr="000F4E40">
        <w:t>Academic Initiatives and university partners.</w:t>
      </w:r>
    </w:p>
    <w:p w14:paraId="19590174" w14:textId="77777777" w:rsidR="000F4E40" w:rsidRPr="000F4E40" w:rsidRDefault="000F4E40" w:rsidP="000F4E40">
      <w:pPr>
        <w:numPr>
          <w:ilvl w:val="0"/>
          <w:numId w:val="1"/>
        </w:numPr>
      </w:pPr>
      <w:r w:rsidRPr="000F4E40">
        <w:t>Coordinate course-integrated field experiences, including museum visits, theater trips, and civic site excursions.</w:t>
      </w:r>
    </w:p>
    <w:p w14:paraId="069981E8" w14:textId="77777777" w:rsidR="000F4E40" w:rsidRPr="000F4E40" w:rsidRDefault="000F4E40" w:rsidP="000F4E40">
      <w:pPr>
        <w:numPr>
          <w:ilvl w:val="0"/>
          <w:numId w:val="1"/>
        </w:numPr>
      </w:pPr>
      <w:r w:rsidRPr="000F4E40">
        <w:t>Assist faculty with planning and implementation of experiential components in honors seminars.</w:t>
      </w:r>
    </w:p>
    <w:p w14:paraId="4A194EB0" w14:textId="77777777" w:rsidR="000F4E40" w:rsidRPr="000F4E40" w:rsidRDefault="000F4E40" w:rsidP="000F4E40">
      <w:pPr>
        <w:numPr>
          <w:ilvl w:val="0"/>
          <w:numId w:val="1"/>
        </w:numPr>
      </w:pPr>
      <w:r w:rsidRPr="000F4E40">
        <w:t xml:space="preserve">Build and maintain internship pipelines through employer outreach, alumni networks, and industry </w:t>
      </w:r>
    </w:p>
    <w:p w14:paraId="47EC92A0" w14:textId="77777777" w:rsidR="000F4E40" w:rsidRPr="000F4E40" w:rsidRDefault="000F4E40" w:rsidP="000F4E40">
      <w:r w:rsidRPr="000F4E40">
        <w:t>partnerships.</w:t>
      </w:r>
    </w:p>
    <w:p w14:paraId="59C1D20D" w14:textId="77777777" w:rsidR="000F4E40" w:rsidRPr="000F4E40" w:rsidRDefault="000F4E40" w:rsidP="000F4E40">
      <w:pPr>
        <w:numPr>
          <w:ilvl w:val="0"/>
          <w:numId w:val="1"/>
        </w:numPr>
      </w:pPr>
      <w:r w:rsidRPr="000F4E40">
        <w:t>Coordinate job shadowing, career treks, and mentorship opportunities.</w:t>
      </w:r>
    </w:p>
    <w:p w14:paraId="7BA412F6" w14:textId="77777777" w:rsidR="000F4E40" w:rsidRPr="000F4E40" w:rsidRDefault="000F4E40" w:rsidP="000F4E40">
      <w:pPr>
        <w:numPr>
          <w:ilvl w:val="0"/>
          <w:numId w:val="1"/>
        </w:numPr>
      </w:pPr>
      <w:r w:rsidRPr="000F4E40">
        <w:t>Administer stipends for internships and capstone projects.</w:t>
      </w:r>
    </w:p>
    <w:p w14:paraId="60786A31" w14:textId="77777777" w:rsidR="000F4E40" w:rsidRPr="000F4E40" w:rsidRDefault="000F4E40" w:rsidP="000F4E40">
      <w:pPr>
        <w:numPr>
          <w:ilvl w:val="0"/>
          <w:numId w:val="1"/>
        </w:numPr>
      </w:pPr>
      <w:r w:rsidRPr="000F4E40">
        <w:t>Collaborate with the program leadership to support workshops on graduate school preparation, leadership development, and professional skills.</w:t>
      </w:r>
    </w:p>
    <w:p w14:paraId="068EB957" w14:textId="77777777" w:rsidR="000F4E40" w:rsidRPr="000F4E40" w:rsidRDefault="000F4E40" w:rsidP="000F4E40">
      <w:pPr>
        <w:numPr>
          <w:ilvl w:val="0"/>
          <w:numId w:val="1"/>
        </w:numPr>
      </w:pPr>
      <w:r w:rsidRPr="000F4E40">
        <w:t>Promote and track student participation in research, including proposal submissions, faculty mentor matching, and travel to present at conferences.</w:t>
      </w:r>
    </w:p>
    <w:p w14:paraId="2C68E26C" w14:textId="77777777" w:rsidR="000F4E40" w:rsidRPr="000F4E40" w:rsidRDefault="000F4E40" w:rsidP="000F4E40">
      <w:pPr>
        <w:numPr>
          <w:ilvl w:val="0"/>
          <w:numId w:val="1"/>
        </w:numPr>
      </w:pPr>
      <w:r w:rsidRPr="000F4E40">
        <w:t xml:space="preserve">Collaborate with program leadership to implement and manage Suitable for co-curricular and </w:t>
      </w:r>
    </w:p>
    <w:p w14:paraId="4EC31C54" w14:textId="77777777" w:rsidR="000F4E40" w:rsidRPr="000F4E40" w:rsidRDefault="000F4E40" w:rsidP="000F4E40">
      <w:r w:rsidRPr="000F4E40">
        <w:lastRenderedPageBreak/>
        <w:t>experiential milestone tracking.</w:t>
      </w:r>
    </w:p>
    <w:p w14:paraId="2E22AD37" w14:textId="77777777" w:rsidR="000F4E40" w:rsidRPr="000F4E40" w:rsidRDefault="000F4E40" w:rsidP="000F4E40">
      <w:pPr>
        <w:numPr>
          <w:ilvl w:val="0"/>
          <w:numId w:val="1"/>
        </w:numPr>
      </w:pPr>
      <w:r w:rsidRPr="000F4E40">
        <w:t>Collect and analyze data on student outcomes, including internships, research participation, and graduate school placement.</w:t>
      </w:r>
    </w:p>
    <w:p w14:paraId="035BE3A3" w14:textId="77777777" w:rsidR="000F4E40" w:rsidRPr="000F4E40" w:rsidRDefault="000F4E40" w:rsidP="000F4E40">
      <w:pPr>
        <w:numPr>
          <w:ilvl w:val="0"/>
          <w:numId w:val="1"/>
        </w:numPr>
      </w:pPr>
      <w:r w:rsidRPr="000F4E40">
        <w:t>Build relationships with nonprofits, civic agencies, and community organizations to expand service-</w:t>
      </w:r>
    </w:p>
    <w:p w14:paraId="773890B8" w14:textId="77777777" w:rsidR="000F4E40" w:rsidRPr="000F4E40" w:rsidRDefault="000F4E40" w:rsidP="000F4E40">
      <w:r w:rsidRPr="000F4E40">
        <w:t>learning and engagement opportunities.</w:t>
      </w:r>
    </w:p>
    <w:p w14:paraId="5014DF00" w14:textId="77777777" w:rsidR="000F4E40" w:rsidRPr="000F4E40" w:rsidRDefault="000F4E40" w:rsidP="000F4E40">
      <w:pPr>
        <w:numPr>
          <w:ilvl w:val="0"/>
          <w:numId w:val="1"/>
        </w:numPr>
      </w:pPr>
      <w:r w:rsidRPr="000F4E40">
        <w:t>Develop programs that integrate creativity, civic leadership, and interdisciplinary collaboration.</w:t>
      </w:r>
    </w:p>
    <w:p w14:paraId="4BBBDC17" w14:textId="77777777" w:rsidR="000F4E40" w:rsidRPr="000F4E40" w:rsidRDefault="000F4E40" w:rsidP="000F4E40">
      <w:pPr>
        <w:numPr>
          <w:ilvl w:val="0"/>
          <w:numId w:val="1"/>
        </w:numPr>
      </w:pPr>
      <w:r w:rsidRPr="000F4E40">
        <w:t>Draft newsletters and announcements highlighting experiential learning opportunities.</w:t>
      </w:r>
    </w:p>
    <w:p w14:paraId="00F73713" w14:textId="77777777" w:rsidR="000F4E40" w:rsidRPr="000F4E40" w:rsidRDefault="000F4E40" w:rsidP="000F4E40">
      <w:pPr>
        <w:numPr>
          <w:ilvl w:val="0"/>
          <w:numId w:val="1"/>
        </w:numPr>
      </w:pPr>
      <w:r w:rsidRPr="000F4E40">
        <w:t>Support the Honors EDGE website, marketing materials, and social media in collaboration with University Communications.</w:t>
      </w:r>
    </w:p>
    <w:p w14:paraId="270889C7" w14:textId="77777777" w:rsidR="000F4E40" w:rsidRPr="000F4E40" w:rsidRDefault="000F4E40" w:rsidP="000F4E40">
      <w:pPr>
        <w:numPr>
          <w:ilvl w:val="0"/>
          <w:numId w:val="1"/>
        </w:numPr>
      </w:pPr>
      <w:r w:rsidRPr="000F4E40">
        <w:t>Staff recruitment and outreach events (Admitted Student Days, Open Houses, etc.) as needed.</w:t>
      </w:r>
    </w:p>
    <w:p w14:paraId="0D9A61C7" w14:textId="77777777" w:rsidR="000F4E40" w:rsidRPr="000F4E40" w:rsidRDefault="000F4E40" w:rsidP="000F4E40">
      <w:pPr>
        <w:numPr>
          <w:ilvl w:val="0"/>
          <w:numId w:val="1"/>
        </w:numPr>
      </w:pPr>
      <w:r w:rsidRPr="000F4E40">
        <w:t>Provide on-site support for experiential events and travel programs, including occasional evenings and weekends.</w:t>
      </w:r>
    </w:p>
    <w:p w14:paraId="76A5BD09" w14:textId="77777777" w:rsidR="000F4E40" w:rsidRPr="000F4E40" w:rsidRDefault="000F4E40" w:rsidP="000F4E40">
      <w:pPr>
        <w:numPr>
          <w:ilvl w:val="0"/>
          <w:numId w:val="1"/>
        </w:numPr>
      </w:pPr>
      <w:r w:rsidRPr="000F4E40">
        <w:t>Assist with special projects and initiatives as assigned by the Executive Director.</w:t>
      </w:r>
    </w:p>
    <w:p w14:paraId="4F51EB22" w14:textId="77777777" w:rsidR="000F4E40" w:rsidRPr="000F4E40" w:rsidRDefault="000F4E40" w:rsidP="000F4E40">
      <w:pPr>
        <w:numPr>
          <w:ilvl w:val="0"/>
          <w:numId w:val="1"/>
        </w:numPr>
      </w:pPr>
      <w:r w:rsidRPr="000F4E40">
        <w:t>Perform other duties as assigned.</w:t>
      </w:r>
    </w:p>
    <w:p w14:paraId="14B645F4" w14:textId="77777777" w:rsidR="000F4E40" w:rsidRPr="000F4E40" w:rsidRDefault="000F4E40" w:rsidP="000F4E40">
      <w:pPr>
        <w:numPr>
          <w:ilvl w:val="0"/>
          <w:numId w:val="1"/>
        </w:numPr>
      </w:pPr>
      <w:r w:rsidRPr="000F4E40">
        <w:t>Management retains the right to add or change job duties at any time.</w:t>
      </w:r>
    </w:p>
    <w:p w14:paraId="2FA669DF" w14:textId="77777777" w:rsidR="000F4E40" w:rsidRPr="000F4E40" w:rsidRDefault="000F4E40" w:rsidP="000F4E40">
      <w:r w:rsidRPr="000F4E40">
        <w:rPr>
          <w:b/>
          <w:bCs/>
          <w:u w:val="single"/>
        </w:rPr>
        <w:t>QUALIFICATIONS</w:t>
      </w:r>
      <w:r w:rsidRPr="000F4E40">
        <w:rPr>
          <w:b/>
          <w:bCs/>
        </w:rPr>
        <w:t>:</w:t>
      </w:r>
    </w:p>
    <w:p w14:paraId="1E386DC0" w14:textId="77777777" w:rsidR="000F4E40" w:rsidRPr="000F4E40" w:rsidRDefault="000F4E40" w:rsidP="000F4E40">
      <w:r w:rsidRPr="000F4E40">
        <w:rPr>
          <w:b/>
          <w:bCs/>
          <w:u w:val="single"/>
        </w:rPr>
        <w:t>REQUIRED</w:t>
      </w:r>
      <w:r w:rsidRPr="000F4E40">
        <w:rPr>
          <w:b/>
          <w:bCs/>
        </w:rPr>
        <w:t>:</w:t>
      </w:r>
    </w:p>
    <w:p w14:paraId="75D71B24" w14:textId="77777777" w:rsidR="000F4E40" w:rsidRPr="000F4E40" w:rsidRDefault="000F4E40" w:rsidP="000F4E40">
      <w:pPr>
        <w:numPr>
          <w:ilvl w:val="0"/>
          <w:numId w:val="2"/>
        </w:numPr>
      </w:pPr>
      <w:r w:rsidRPr="000F4E40">
        <w:t>Bachelor’s degree from an accredited college or university.</w:t>
      </w:r>
    </w:p>
    <w:p w14:paraId="58391D5A" w14:textId="77777777" w:rsidR="000F4E40" w:rsidRPr="000F4E40" w:rsidRDefault="000F4E40" w:rsidP="000F4E40">
      <w:pPr>
        <w:numPr>
          <w:ilvl w:val="0"/>
          <w:numId w:val="2"/>
        </w:numPr>
      </w:pPr>
      <w:r w:rsidRPr="000F4E40">
        <w:t>Minimum two years of professional experience in higher education, experiential learning, or student development.</w:t>
      </w:r>
    </w:p>
    <w:p w14:paraId="2227E77B" w14:textId="77777777" w:rsidR="000F4E40" w:rsidRPr="000F4E40" w:rsidRDefault="000F4E40" w:rsidP="000F4E40">
      <w:pPr>
        <w:numPr>
          <w:ilvl w:val="0"/>
          <w:numId w:val="2"/>
        </w:numPr>
      </w:pPr>
      <w:r w:rsidRPr="000F4E40">
        <w:t>Demonstrated organizational, communication, and partnership-building skills.</w:t>
      </w:r>
    </w:p>
    <w:p w14:paraId="6FE80EBB" w14:textId="77777777" w:rsidR="000F4E40" w:rsidRPr="000F4E40" w:rsidRDefault="000F4E40" w:rsidP="000F4E40">
      <w:pPr>
        <w:numPr>
          <w:ilvl w:val="0"/>
          <w:numId w:val="2"/>
        </w:numPr>
      </w:pPr>
      <w:r w:rsidRPr="000F4E40">
        <w:t>Proficiency with Microsoft Office, Google Suite, and other systems (e.g., Banner, Workday).</w:t>
      </w:r>
    </w:p>
    <w:p w14:paraId="348A0CDA" w14:textId="77777777" w:rsidR="000F4E40" w:rsidRPr="000F4E40" w:rsidRDefault="000F4E40" w:rsidP="000F4E40">
      <w:r w:rsidRPr="000F4E40">
        <w:rPr>
          <w:b/>
          <w:bCs/>
          <w:u w:val="single"/>
        </w:rPr>
        <w:t>PREFERRED</w:t>
      </w:r>
      <w:r w:rsidRPr="000F4E40">
        <w:rPr>
          <w:b/>
          <w:bCs/>
        </w:rPr>
        <w:t>:</w:t>
      </w:r>
    </w:p>
    <w:p w14:paraId="2F1BD6D8" w14:textId="77777777" w:rsidR="000F4E40" w:rsidRPr="000F4E40" w:rsidRDefault="000F4E40" w:rsidP="000F4E40">
      <w:pPr>
        <w:numPr>
          <w:ilvl w:val="0"/>
          <w:numId w:val="3"/>
        </w:numPr>
      </w:pPr>
      <w:r w:rsidRPr="000F4E40">
        <w:t>Master’s degree in higher education, student affairs, experiential learning, or related field.</w:t>
      </w:r>
    </w:p>
    <w:p w14:paraId="5A0DF987" w14:textId="77777777" w:rsidR="000F4E40" w:rsidRPr="000F4E40" w:rsidRDefault="000F4E40" w:rsidP="000F4E40">
      <w:pPr>
        <w:numPr>
          <w:ilvl w:val="0"/>
          <w:numId w:val="3"/>
        </w:numPr>
      </w:pPr>
      <w:r w:rsidRPr="000F4E40">
        <w:t>Experience coordinating study abroad, internships, or research programs.</w:t>
      </w:r>
    </w:p>
    <w:p w14:paraId="652AA0CF" w14:textId="77777777" w:rsidR="000F4E40" w:rsidRPr="000F4E40" w:rsidRDefault="000F4E40" w:rsidP="000F4E40">
      <w:pPr>
        <w:numPr>
          <w:ilvl w:val="0"/>
          <w:numId w:val="3"/>
        </w:numPr>
      </w:pPr>
      <w:r w:rsidRPr="000F4E40">
        <w:t>Familiarity with student tracking systems as well as design and survey tools.</w:t>
      </w:r>
    </w:p>
    <w:p w14:paraId="3CC6B7B7" w14:textId="77777777" w:rsidR="0045333E" w:rsidRDefault="0045333E"/>
    <w:sectPr w:rsidR="004533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F3D18"/>
    <w:multiLevelType w:val="multilevel"/>
    <w:tmpl w:val="E1028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1E12D7"/>
    <w:multiLevelType w:val="multilevel"/>
    <w:tmpl w:val="E5FA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B5278A"/>
    <w:multiLevelType w:val="multilevel"/>
    <w:tmpl w:val="0896B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E40"/>
    <w:rsid w:val="000F4E40"/>
    <w:rsid w:val="0045333E"/>
    <w:rsid w:val="009C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DA237"/>
  <w15:chartTrackingRefBased/>
  <w15:docId w15:val="{CB75154D-5EDC-42D1-9860-C3A026F5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8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A03B38D7B0449B7A6C428673A647C" ma:contentTypeVersion="16" ma:contentTypeDescription="Create a new document." ma:contentTypeScope="" ma:versionID="0ef652c1179b45a1257255826883c36a">
  <xsd:schema xmlns:xsd="http://www.w3.org/2001/XMLSchema" xmlns:xs="http://www.w3.org/2001/XMLSchema" xmlns:p="http://schemas.microsoft.com/office/2006/metadata/properties" xmlns:ns2="48564b11-96d4-4b89-b36b-5e8b8124b0d8" xmlns:ns3="acbd762a-7297-4c11-b639-40e7430dc549" targetNamespace="http://schemas.microsoft.com/office/2006/metadata/properties" ma:root="true" ma:fieldsID="a7ee3c4a44231505fe75e771473cafa2" ns2:_="" ns3:_="">
    <xsd:import namespace="48564b11-96d4-4b89-b36b-5e8b8124b0d8"/>
    <xsd:import namespace="acbd762a-7297-4c11-b639-40e7430dc5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64b11-96d4-4b89-b36b-5e8b8124b0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30f79f7-42fc-4146-be18-3e2aa4b80c47}" ma:internalName="TaxCatchAll" ma:showField="CatchAllData" ma:web="48564b11-96d4-4b89-b36b-5e8b8124b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d762a-7297-4c11-b639-40e7430dc5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50ec327-1076-4df0-91f8-9cf67ed2df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64b11-96d4-4b89-b36b-5e8b8124b0d8" xsi:nil="true"/>
    <lcf76f155ced4ddcb4097134ff3c332f xmlns="acbd762a-7297-4c11-b639-40e7430dc54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48C68D-8DD5-4232-B1A0-9931DED6FADF}"/>
</file>

<file path=customXml/itemProps2.xml><?xml version="1.0" encoding="utf-8"?>
<ds:datastoreItem xmlns:ds="http://schemas.openxmlformats.org/officeDocument/2006/customXml" ds:itemID="{8E509084-A43D-4A8E-98C9-67770FCD4386}"/>
</file>

<file path=customXml/itemProps3.xml><?xml version="1.0" encoding="utf-8"?>
<ds:datastoreItem xmlns:ds="http://schemas.openxmlformats.org/officeDocument/2006/customXml" ds:itemID="{849A00EB-8E47-4B7F-8A45-41889D56C5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2944</Characters>
  <Application>Microsoft Office Word</Application>
  <DocSecurity>0</DocSecurity>
  <Lines>24</Lines>
  <Paragraphs>6</Paragraphs>
  <ScaleCrop>false</ScaleCrop>
  <Company>Montclair State University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Rohanna Thomas</dc:creator>
  <cp:keywords/>
  <dc:description/>
  <cp:lastModifiedBy>Rohanna Thomas</cp:lastModifiedBy>
  <cp:revision>2</cp:revision>
  <dcterms:created xsi:type="dcterms:W3CDTF">2026-02-10T22:34:00Z</dcterms:created>
  <dcterms:modified xsi:type="dcterms:W3CDTF">2026-02-10T22:34:00Z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0x010100F01A03B38D7B0449B7A6C428673A647C</vt:lpwstr>
  </property>
</Properties>
</file>